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FE" w:rsidRDefault="00803D89" w:rsidP="00A000A1">
      <w:pPr>
        <w:pStyle w:val="c9"/>
        <w:jc w:val="center"/>
        <w:rPr>
          <w:rStyle w:val="c0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D:\мои документы\Мои рисунки\титульный лист о раб пр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итульный лист о раб прог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89" w:rsidRDefault="00803D89" w:rsidP="00A000A1">
      <w:pPr>
        <w:pStyle w:val="c9"/>
        <w:jc w:val="center"/>
        <w:rPr>
          <w:rStyle w:val="c0"/>
        </w:rPr>
      </w:pPr>
    </w:p>
    <w:p w:rsidR="00803D89" w:rsidRDefault="00803D89" w:rsidP="00A000A1">
      <w:pPr>
        <w:pStyle w:val="c9"/>
        <w:jc w:val="center"/>
        <w:rPr>
          <w:rStyle w:val="c0"/>
        </w:rPr>
      </w:pPr>
    </w:p>
    <w:p w:rsidR="00803D89" w:rsidRDefault="00803D89" w:rsidP="00A000A1">
      <w:pPr>
        <w:pStyle w:val="c9"/>
        <w:jc w:val="center"/>
        <w:rPr>
          <w:rStyle w:val="c0"/>
        </w:rPr>
      </w:pPr>
    </w:p>
    <w:p w:rsidR="00A000A1" w:rsidRDefault="00A000A1" w:rsidP="00A000A1">
      <w:pPr>
        <w:pStyle w:val="c4"/>
      </w:pPr>
      <w:r>
        <w:rPr>
          <w:rStyle w:val="c0"/>
        </w:rPr>
        <w:lastRenderedPageBreak/>
        <w:t>1.      Общие положения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1.1. Настоящее Положение разработано в соответствии с законом РФ от 29.12. 2012 г. №273-ФЗ  «Об образовании в Российской Федерации», Приказом Министерства образования и науки Российской Федерации  от 17.10.2013 №1155 «Федеральный государственный образовательный стандарт дошкольного образования»  и регламентирует порядок разработки, составления и реализации рабочих программ педагогов.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 xml:space="preserve">1.2. Рабочая программа - нормативно-управленческий документ муниципального бюджетного дошкольного образовательного учреждения детского сада № </w:t>
      </w:r>
      <w:r w:rsidR="00DC48FE">
        <w:rPr>
          <w:rStyle w:val="c0"/>
        </w:rPr>
        <w:t>35 села Ачан</w:t>
      </w:r>
      <w:r>
        <w:rPr>
          <w:rStyle w:val="c0"/>
        </w:rPr>
        <w:t xml:space="preserve"> Амурского муниципального района Хабаровского края (далее – ДОУ), характеризующий систему организации образовательной деятельности педагога.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1.3. Рабочая программа является неотъемлемой частью образовательной программы ДОУ, направленная на реализацию образовательных программ в полном объеме.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1.4. Рабочая программа  –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федеральному государственному образовательному стандарту дошкольного образования.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1.5. Рабочая программа разрабатывается педагогическими работниками ДОУ.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1.6. 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1.7. Положение считается пролонгированным на следующий период, если не было изменений и дополнений.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2.      Функции рабочей программы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2.1.Функции рабочей программы: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- Нормативная -  программа является документом, обязательным для исполнения;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 xml:space="preserve">- </w:t>
      </w:r>
      <w:proofErr w:type="spellStart"/>
      <w:r>
        <w:rPr>
          <w:rStyle w:val="c0"/>
        </w:rPr>
        <w:t>Целеполагания</w:t>
      </w:r>
      <w:proofErr w:type="spellEnd"/>
      <w:r>
        <w:rPr>
          <w:rStyle w:val="c0"/>
        </w:rPr>
        <w:t xml:space="preserve"> - программа определяет цели и задачи реализации  образовательных областей;</w:t>
      </w:r>
    </w:p>
    <w:p w:rsidR="00A000A1" w:rsidRDefault="00A000A1" w:rsidP="00A000A1">
      <w:pPr>
        <w:pStyle w:val="c1"/>
        <w:jc w:val="both"/>
      </w:pPr>
      <w:proofErr w:type="gramStart"/>
      <w:r>
        <w:rPr>
          <w:rStyle w:val="c0"/>
        </w:rPr>
        <w:t>- Процессуальная - 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A000A1" w:rsidRDefault="00A000A1" w:rsidP="00A000A1">
      <w:pPr>
        <w:pStyle w:val="c1"/>
        <w:jc w:val="both"/>
      </w:pPr>
      <w:r>
        <w:rPr>
          <w:rStyle w:val="c0"/>
        </w:rPr>
        <w:t xml:space="preserve">- </w:t>
      </w:r>
      <w:proofErr w:type="gramStart"/>
      <w:r>
        <w:rPr>
          <w:rStyle w:val="c0"/>
        </w:rPr>
        <w:t>Аналитическая</w:t>
      </w:r>
      <w:proofErr w:type="gramEnd"/>
      <w:r>
        <w:rPr>
          <w:rStyle w:val="c0"/>
        </w:rPr>
        <w:t xml:space="preserve"> - выявляет уровни усвоения содержания дошкольного образования, критерии оценки развития  воспитанников.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 3.      Цели и задачи рабочей программы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3.1. Цель рабочей программы  – создание условий для эффективного планирования, организации, управления воспитательно-образовательным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lastRenderedPageBreak/>
        <w:t>3.2.Задачи рабочей программы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- практическая реализация компонентов государственного образовательного стандарта дошкольного образования при изучении конкретного предмета;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- определение содержания, объема, порядка изучения образовательной области, направления деятельности с детьми с учетом целей, задач и особенностей воспитательно-образовательного процесса образовательного учреждения и контингента воспитанников.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4.        Структура рабочей программы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4.1.   Структура рабочей программы включает в себя следующие элементы: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4.1.1.  Титульный лист, представляющий сведения о дошкольном образовательном учреждении, названии программы, авторе, дате написания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4.1.2.  Целевой раздел: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- Пояснительная записка, поясняющая актуальность изучения образовательных областей (цели, задачи, принципы, подходы). В пояснительной записке указывается нормативно-правовая база, раскрываются возрастные и индивидуальные особенности детей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- Планируемые результаты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4.1.3.    Содержательный раздел: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 xml:space="preserve">- 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</w:t>
      </w:r>
      <w:proofErr w:type="spellStart"/>
      <w:r>
        <w:rPr>
          <w:rStyle w:val="c0"/>
        </w:rPr>
        <w:t>Вераксы</w:t>
      </w:r>
      <w:proofErr w:type="spellEnd"/>
      <w:r>
        <w:rPr>
          <w:rStyle w:val="c0"/>
        </w:rPr>
        <w:t>, Т. С. Комаровой, М. А. Васильевой).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- Способы поддержки детской инициативы (в том числе проектная деятельность)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 xml:space="preserve">- Специфика национальных, </w:t>
      </w:r>
      <w:proofErr w:type="spellStart"/>
      <w:r>
        <w:rPr>
          <w:rStyle w:val="c0"/>
        </w:rPr>
        <w:t>социокультурных</w:t>
      </w:r>
      <w:proofErr w:type="spellEnd"/>
      <w:r>
        <w:rPr>
          <w:rStyle w:val="c0"/>
        </w:rPr>
        <w:t xml:space="preserve"> условий.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- Особенности сотрудничества с семьями воспитанников  (социальный портрет группы, перспективный план взаимодействия с родителями).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4.1.4.    Организационный раздел: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- Режим пребывания детей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- Учебный план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- Расписание НОД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- Социальный паспорт группы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 xml:space="preserve">- </w:t>
      </w:r>
      <w:proofErr w:type="spellStart"/>
      <w:r>
        <w:rPr>
          <w:rStyle w:val="c0"/>
        </w:rPr>
        <w:t>Профилактиче</w:t>
      </w:r>
      <w:r w:rsidR="00DC48FE">
        <w:rPr>
          <w:rStyle w:val="c0"/>
        </w:rPr>
        <w:t>с</w:t>
      </w:r>
      <w:r>
        <w:rPr>
          <w:rStyle w:val="c0"/>
        </w:rPr>
        <w:t>ко-оздоровительный</w:t>
      </w:r>
      <w:proofErr w:type="spellEnd"/>
      <w:r>
        <w:rPr>
          <w:rStyle w:val="c0"/>
        </w:rPr>
        <w:t xml:space="preserve"> план 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 xml:space="preserve">- Традиции группы (с включением </w:t>
      </w:r>
      <w:proofErr w:type="spellStart"/>
      <w:r>
        <w:rPr>
          <w:rStyle w:val="c0"/>
        </w:rPr>
        <w:t>культурно-досуговой</w:t>
      </w:r>
      <w:proofErr w:type="spellEnd"/>
      <w:r>
        <w:rPr>
          <w:rStyle w:val="c0"/>
        </w:rPr>
        <w:t xml:space="preserve"> деятельности)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lastRenderedPageBreak/>
        <w:t>- Программно-методическое обеспечение образовательного процесса по образовательным областям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- Организация предметно-пространственной среды (в том числе материально-техническое обеспечение)</w:t>
      </w:r>
    </w:p>
    <w:p w:rsidR="00A000A1" w:rsidRDefault="00A000A1" w:rsidP="00A000A1">
      <w:pPr>
        <w:pStyle w:val="c7"/>
        <w:jc w:val="both"/>
      </w:pPr>
      <w:r>
        <w:rPr>
          <w:rStyle w:val="c0"/>
        </w:rPr>
        <w:t>5.      Оформление рабочей  программы.</w:t>
      </w:r>
    </w:p>
    <w:p w:rsidR="00A000A1" w:rsidRDefault="00A000A1" w:rsidP="00A000A1">
      <w:pPr>
        <w:pStyle w:val="c1"/>
        <w:jc w:val="both"/>
      </w:pPr>
      <w:bookmarkStart w:id="0" w:name="h.gjdgxs"/>
      <w:bookmarkEnd w:id="0"/>
      <w:r>
        <w:rPr>
          <w:rStyle w:val="c0"/>
        </w:rPr>
        <w:t>5.1. Рабочая  программа  должна быть оформлена на одной стороне листа бумаги формата</w:t>
      </w:r>
      <w:proofErr w:type="gramStart"/>
      <w:r>
        <w:rPr>
          <w:rStyle w:val="c0"/>
        </w:rPr>
        <w:t xml:space="preserve"> А</w:t>
      </w:r>
      <w:proofErr w:type="gramEnd"/>
      <w:r>
        <w:rPr>
          <w:rStyle w:val="c0"/>
        </w:rPr>
        <w:t xml:space="preserve"> 4. Те</w:t>
      </w:r>
      <w:proofErr w:type="gramStart"/>
      <w:r>
        <w:rPr>
          <w:rStyle w:val="c0"/>
        </w:rPr>
        <w:t>кст сл</w:t>
      </w:r>
      <w:proofErr w:type="gramEnd"/>
      <w:r>
        <w:rPr>
          <w:rStyle w:val="c0"/>
        </w:rPr>
        <w:t xml:space="preserve">едует печатать с использованием шрифта </w:t>
      </w:r>
      <w:proofErr w:type="spellStart"/>
      <w:r>
        <w:rPr>
          <w:rStyle w:val="c0"/>
        </w:rPr>
        <w:t>Times</w:t>
      </w:r>
      <w:proofErr w:type="spellEnd"/>
      <w:r>
        <w:rPr>
          <w:rStyle w:val="c0"/>
        </w:rPr>
        <w:t xml:space="preserve"> </w:t>
      </w:r>
      <w:proofErr w:type="spellStart"/>
      <w:r>
        <w:rPr>
          <w:rStyle w:val="c0"/>
        </w:rPr>
        <w:t>New</w:t>
      </w:r>
      <w:proofErr w:type="spellEnd"/>
      <w:r>
        <w:rPr>
          <w:rStyle w:val="c0"/>
        </w:rPr>
        <w:t xml:space="preserve"> </w:t>
      </w:r>
      <w:proofErr w:type="spellStart"/>
      <w:r>
        <w:rPr>
          <w:rStyle w:val="c0"/>
        </w:rPr>
        <w:t>Roman</w:t>
      </w:r>
      <w:proofErr w:type="spellEnd"/>
      <w:r>
        <w:rPr>
          <w:rStyle w:val="c0"/>
        </w:rPr>
        <w:t xml:space="preserve"> шрифт  12 (в  таблицах  допускается  уменьшения  размера  шрифта), интервал 1,15,  соблюдая следующие размеры полей: левое - 30 мм, правое - 15 мм, верхнее - 20 мм, нижнее - 20 мм. Нумерация страниц: арабские цифры (1, 2, 3), сквозная, выравнивание по правому  нижнему  краю страницы, титульной странице присваивается номер 1, но не печатается. Каждый новый раздел  должен начинаться с новой страницы.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5.2. Программа  сдается  на бумажном носителе и в электронном варианте.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6.      Рассмотрение и утверждение рабочих программ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6.1. Рабочая программа утверждается ежегодно приказом заведующего ДОУ после процедуры рассмотрения, проверки, согласования.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6.2. Рабочая программа рассматривается на Педагогическом совете ДОУ.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6.3. При несоответствии рабочей программы установленным данным Положением требованиям, заведующий накладывает резолюцию о необходимости доработки с указанием конкретного срока исполнения.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6.4. Утверждается рабочая программа  заведующим  ДОУ не позднее 01 сентября текущего учебного года.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6.5. Реализация  неутвержденной  рабочей программы не допускается.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6.6. Оригинал рабочей программы, утвержденный  заведующи</w:t>
      </w:r>
      <w:r w:rsidR="00DC48FE">
        <w:rPr>
          <w:rStyle w:val="c0"/>
        </w:rPr>
        <w:t>м  ДОУ, находится в</w:t>
      </w:r>
      <w:r>
        <w:rPr>
          <w:rStyle w:val="c0"/>
        </w:rPr>
        <w:t xml:space="preserve"> кабинете</w:t>
      </w:r>
      <w:r w:rsidR="00DC48FE">
        <w:rPr>
          <w:rStyle w:val="c0"/>
        </w:rPr>
        <w:t xml:space="preserve"> заведующего</w:t>
      </w:r>
      <w:r>
        <w:rPr>
          <w:rStyle w:val="c0"/>
        </w:rPr>
        <w:t xml:space="preserve">. 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 xml:space="preserve"> 6.7. В течение учебного года    заведующий осуществляет должностной </w:t>
      </w:r>
      <w:proofErr w:type="gramStart"/>
      <w:r>
        <w:rPr>
          <w:rStyle w:val="c0"/>
        </w:rPr>
        <w:t>контроль за</w:t>
      </w:r>
      <w:proofErr w:type="gramEnd"/>
      <w:r>
        <w:rPr>
          <w:rStyle w:val="c0"/>
        </w:rPr>
        <w:t xml:space="preserve"> реализацией рабочих программ.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 7. Контроль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7.1. Контроль  осуществляется в соответствии  с Положением ДОУ «О внутреннем (должностном) контроле.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7.2. Ответственность за полноту и качество реализации рабочей программы возлагается на воспитателей, музыкального руководителя.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7.3.Ответственность проведения  </w:t>
      </w:r>
      <w:proofErr w:type="gramStart"/>
      <w:r>
        <w:rPr>
          <w:rStyle w:val="c0"/>
        </w:rPr>
        <w:t>контроля за</w:t>
      </w:r>
      <w:proofErr w:type="gramEnd"/>
      <w:r>
        <w:rPr>
          <w:rStyle w:val="c0"/>
        </w:rPr>
        <w:t xml:space="preserve"> полнотой реализации рабочих программ возлагается на заведующего.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8.      Хранение рабочих программ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lastRenderedPageBreak/>
        <w:t xml:space="preserve">8.1. Рабочие программы хранятся в кабинете </w:t>
      </w:r>
      <w:r w:rsidR="00DC48FE">
        <w:rPr>
          <w:rStyle w:val="c0"/>
        </w:rPr>
        <w:t xml:space="preserve">заведующего </w:t>
      </w:r>
      <w:r>
        <w:rPr>
          <w:rStyle w:val="c0"/>
        </w:rPr>
        <w:t>ДОУ.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8.2. К рабочим программам имеют доступ все педагогические работники и администрация ДОУ.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>8.3. Рабочая программа хранится 3 года после истечения срока ее действия.</w:t>
      </w:r>
    </w:p>
    <w:p w:rsidR="00A000A1" w:rsidRDefault="00A000A1" w:rsidP="00A000A1">
      <w:pPr>
        <w:pStyle w:val="c1"/>
        <w:jc w:val="both"/>
      </w:pPr>
      <w:r>
        <w:rPr>
          <w:rStyle w:val="c0"/>
        </w:rPr>
        <w:t xml:space="preserve">8.4. </w:t>
      </w:r>
      <w:proofErr w:type="gramStart"/>
      <w:r>
        <w:rPr>
          <w:rStyle w:val="c0"/>
        </w:rPr>
        <w:t xml:space="preserve">Рабочие программы (на бумажном и электронных носителях) сдаются </w:t>
      </w:r>
      <w:r w:rsidR="00DC48FE">
        <w:rPr>
          <w:rStyle w:val="c0"/>
        </w:rPr>
        <w:t>заведующему</w:t>
      </w:r>
      <w:r>
        <w:rPr>
          <w:rStyle w:val="c0"/>
        </w:rPr>
        <w:t> в конце года - до 01.06.</w:t>
      </w:r>
      <w:proofErr w:type="gramEnd"/>
    </w:p>
    <w:p w:rsidR="00A000A1" w:rsidRDefault="00A000A1" w:rsidP="00A000A1">
      <w:pPr>
        <w:pStyle w:val="c1"/>
        <w:jc w:val="both"/>
      </w:pPr>
      <w:r>
        <w:rPr>
          <w:rStyle w:val="c0"/>
        </w:rPr>
        <w:t> </w:t>
      </w:r>
    </w:p>
    <w:p w:rsidR="00A000A1" w:rsidRDefault="00DC48FE" w:rsidP="00DC48FE">
      <w:pPr>
        <w:jc w:val="center"/>
      </w:pPr>
      <w:r>
        <w:t>___________________</w:t>
      </w:r>
    </w:p>
    <w:p w:rsidR="00943F83" w:rsidRDefault="00A000A1">
      <w:r>
        <w:t xml:space="preserve"> </w:t>
      </w:r>
    </w:p>
    <w:sectPr w:rsidR="00943F83" w:rsidSect="0066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00A1"/>
    <w:rsid w:val="001D5D70"/>
    <w:rsid w:val="006643B4"/>
    <w:rsid w:val="00803D89"/>
    <w:rsid w:val="00943F83"/>
    <w:rsid w:val="00987951"/>
    <w:rsid w:val="00A000A1"/>
    <w:rsid w:val="00DB70B1"/>
    <w:rsid w:val="00DC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0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0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0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0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000A1"/>
  </w:style>
  <w:style w:type="table" w:styleId="a3">
    <w:name w:val="Table Grid"/>
    <w:basedOn w:val="a1"/>
    <w:uiPriority w:val="59"/>
    <w:rsid w:val="00DC4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980</Words>
  <Characters>5589</Characters>
  <Application>Microsoft Office Word</Application>
  <DocSecurity>0</DocSecurity>
  <Lines>46</Lines>
  <Paragraphs>13</Paragraphs>
  <ScaleCrop>false</ScaleCrop>
  <Company>SOHO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8</cp:revision>
  <dcterms:created xsi:type="dcterms:W3CDTF">2016-09-26T07:05:00Z</dcterms:created>
  <dcterms:modified xsi:type="dcterms:W3CDTF">2016-10-06T01:31:00Z</dcterms:modified>
</cp:coreProperties>
</file>